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D9" w:rsidRPr="00BC735A" w:rsidRDefault="00F20FD9" w:rsidP="00BE53BD">
      <w:pPr>
        <w:spacing w:after="0" w:line="240" w:lineRule="auto"/>
        <w:ind w:left="567" w:right="49"/>
        <w:jc w:val="both"/>
        <w:rPr>
          <w:rFonts w:eastAsia="Calibri"/>
        </w:rPr>
      </w:pPr>
    </w:p>
    <w:p w:rsidR="00F20FD9" w:rsidRPr="00BC735A" w:rsidRDefault="00625179" w:rsidP="00BF16C4">
      <w:pPr>
        <w:spacing w:after="0" w:line="240" w:lineRule="auto"/>
        <w:ind w:left="567" w:right="49"/>
        <w:jc w:val="center"/>
      </w:pPr>
      <w:r w:rsidRPr="00BC735A">
        <w:rPr>
          <w:b/>
        </w:rPr>
        <w:t>SOLICITUD  USO DE  ESPACIO  PARA  ACTIVIDADES</w:t>
      </w:r>
    </w:p>
    <w:p w:rsidR="00F20FD9" w:rsidRPr="00BC735A" w:rsidRDefault="00BF16C4" w:rsidP="00BF16C4">
      <w:pPr>
        <w:spacing w:after="0" w:line="240" w:lineRule="auto"/>
        <w:jc w:val="center"/>
        <w:rPr>
          <w:b/>
        </w:rPr>
      </w:pPr>
      <w:r w:rsidRPr="00BC735A">
        <w:rPr>
          <w:b/>
        </w:rPr>
        <w:t xml:space="preserve">        </w:t>
      </w:r>
      <w:r w:rsidR="00625179" w:rsidRPr="00BC735A">
        <w:rPr>
          <w:b/>
        </w:rPr>
        <w:t>EN EL MUSEO DE ARTE Y ARTESANÍA DE LINARES</w:t>
      </w:r>
    </w:p>
    <w:p w:rsidR="00BC735A" w:rsidRDefault="00BC735A" w:rsidP="006175C2">
      <w:pPr>
        <w:spacing w:after="0" w:line="240" w:lineRule="auto"/>
        <w:ind w:right="49"/>
        <w:jc w:val="both"/>
        <w:rPr>
          <w:b/>
        </w:rPr>
      </w:pPr>
    </w:p>
    <w:p w:rsidR="00BC735A" w:rsidRDefault="00BC735A" w:rsidP="006175C2">
      <w:pPr>
        <w:spacing w:after="0" w:line="240" w:lineRule="auto"/>
        <w:ind w:right="49"/>
        <w:jc w:val="both"/>
        <w:rPr>
          <w:b/>
        </w:rPr>
      </w:pPr>
    </w:p>
    <w:p w:rsidR="00BF16C4" w:rsidRPr="00BC735A" w:rsidRDefault="00BC735A" w:rsidP="006175C2">
      <w:pPr>
        <w:spacing w:after="0" w:line="240" w:lineRule="auto"/>
        <w:ind w:right="49"/>
        <w:jc w:val="both"/>
        <w:rPr>
          <w:b/>
        </w:rPr>
      </w:pPr>
      <w:r>
        <w:rPr>
          <w:b/>
        </w:rPr>
        <w:t>PARA CONOCIMIENTO DE QUIÉN SOLICITA EL ESPACIO.</w:t>
      </w:r>
    </w:p>
    <w:p w:rsidR="00BC735A" w:rsidRDefault="00BC735A" w:rsidP="006175C2">
      <w:pPr>
        <w:spacing w:after="0" w:line="240" w:lineRule="auto"/>
        <w:ind w:right="49"/>
        <w:jc w:val="both"/>
        <w:rPr>
          <w:b/>
        </w:rPr>
      </w:pPr>
    </w:p>
    <w:p w:rsidR="006175C2" w:rsidRPr="00BC735A" w:rsidRDefault="00BC735A" w:rsidP="006175C2">
      <w:pPr>
        <w:spacing w:after="0" w:line="240" w:lineRule="auto"/>
        <w:ind w:right="49"/>
        <w:jc w:val="both"/>
        <w:rPr>
          <w:b/>
        </w:rPr>
      </w:pPr>
      <w:r w:rsidRPr="00BC735A">
        <w:rPr>
          <w:b/>
        </w:rPr>
        <w:t>CONDICIONES GENERALES:</w:t>
      </w:r>
      <w:bookmarkStart w:id="0" w:name="_GoBack"/>
      <w:bookmarkEnd w:id="0"/>
    </w:p>
    <w:p w:rsidR="006175C2" w:rsidRPr="00BC735A" w:rsidRDefault="006175C2" w:rsidP="006175C2">
      <w:pPr>
        <w:spacing w:after="0" w:line="240" w:lineRule="auto"/>
        <w:ind w:right="49"/>
        <w:jc w:val="both"/>
        <w:rPr>
          <w:b/>
        </w:rPr>
      </w:pPr>
    </w:p>
    <w:p w:rsidR="006175C2" w:rsidRPr="00BC735A" w:rsidRDefault="006175C2" w:rsidP="00BF16C4">
      <w:pPr>
        <w:pStyle w:val="Prrafodelista"/>
        <w:numPr>
          <w:ilvl w:val="0"/>
          <w:numId w:val="4"/>
        </w:numPr>
        <w:spacing w:after="0"/>
        <w:ind w:right="49"/>
        <w:jc w:val="both"/>
      </w:pPr>
      <w:r w:rsidRPr="00BC735A">
        <w:t xml:space="preserve">El Museo de Arte y Artesanía dispone de sus espacios de forma gratuita para el público interesado. </w:t>
      </w:r>
    </w:p>
    <w:p w:rsidR="006175C2" w:rsidRPr="00BC735A" w:rsidRDefault="006175C2" w:rsidP="00BF16C4">
      <w:pPr>
        <w:pStyle w:val="Prrafodelista"/>
        <w:numPr>
          <w:ilvl w:val="0"/>
          <w:numId w:val="4"/>
        </w:numPr>
        <w:spacing w:after="0"/>
        <w:ind w:right="49"/>
        <w:jc w:val="both"/>
      </w:pPr>
      <w:r w:rsidRPr="00BC735A">
        <w:t xml:space="preserve">Las actividades son de exclusiva responsabilidad del solicitante del espacio, siendo encargados de evitar accidentes, el cuidado de los materiales, el uso responsable del lugar, su limpieza y orden. </w:t>
      </w:r>
    </w:p>
    <w:p w:rsidR="006175C2" w:rsidRPr="00BC735A" w:rsidRDefault="006175C2" w:rsidP="00BF16C4">
      <w:pPr>
        <w:pStyle w:val="Prrafodelista"/>
        <w:numPr>
          <w:ilvl w:val="0"/>
          <w:numId w:val="4"/>
        </w:numPr>
        <w:spacing w:after="0"/>
        <w:ind w:right="49"/>
        <w:jc w:val="both"/>
      </w:pPr>
      <w:r w:rsidRPr="00BC735A">
        <w:t>El museo como una entidad sin fines de lucro dedicada a la conservación, difusión y educación de las colecciones albergadas, garantiza el libre acceso a público general. Consecuentemente, no se realizará cobro alguno por concepto de entrada ni por cursos, talleres y otras actividades organizadas por el museo ni externas (otras instituciones o talleristas) realizadas en las dependencias del museo, reafirmando nuestro compromiso con la difusión democrática del patrimonio.</w:t>
      </w:r>
    </w:p>
    <w:p w:rsidR="006175C2" w:rsidRPr="00BC735A" w:rsidRDefault="006175C2" w:rsidP="00BF16C4">
      <w:pPr>
        <w:pStyle w:val="Prrafodelista"/>
        <w:numPr>
          <w:ilvl w:val="0"/>
          <w:numId w:val="4"/>
        </w:numPr>
        <w:spacing w:after="0"/>
        <w:ind w:right="49"/>
        <w:jc w:val="both"/>
      </w:pPr>
      <w:r w:rsidRPr="00BC735A">
        <w:t xml:space="preserve">Se deben respetar los </w:t>
      </w:r>
      <w:r w:rsidRPr="00BC735A">
        <w:rPr>
          <w:b/>
        </w:rPr>
        <w:t>horarios acordados</w:t>
      </w:r>
      <w:r w:rsidRPr="00BC735A">
        <w:t xml:space="preserve">, las </w:t>
      </w:r>
      <w:r w:rsidRPr="00BC735A">
        <w:rPr>
          <w:b/>
        </w:rPr>
        <w:t>normas de higiene y seguridad</w:t>
      </w:r>
      <w:r w:rsidRPr="00BC735A">
        <w:t xml:space="preserve"> indicadas y mantener trato cordial con el personal del museo.</w:t>
      </w:r>
    </w:p>
    <w:p w:rsidR="004A4333" w:rsidRPr="00CB2762" w:rsidRDefault="004A4333" w:rsidP="004A4333">
      <w:pPr>
        <w:pStyle w:val="Prrafodelista"/>
        <w:numPr>
          <w:ilvl w:val="0"/>
          <w:numId w:val="4"/>
        </w:numPr>
        <w:spacing w:after="0"/>
        <w:ind w:right="49"/>
        <w:jc w:val="both"/>
        <w:rPr>
          <w:b/>
          <w:u w:val="single"/>
        </w:rPr>
      </w:pPr>
      <w:r w:rsidRPr="00CB2762">
        <w:rPr>
          <w:b/>
          <w:u w:val="single"/>
        </w:rPr>
        <w:t>Los responsables de cada actividad deben asegurar que su programación se ajuste al horario oficial de la institución (10:00 a 17:30 horas) con el objetivo de evitar retrasos a la salida y entradas fuera de horario.</w:t>
      </w:r>
    </w:p>
    <w:p w:rsidR="006175C2" w:rsidRPr="00CB2762" w:rsidRDefault="006175C2" w:rsidP="00BF16C4">
      <w:pPr>
        <w:pStyle w:val="Prrafodelista"/>
        <w:numPr>
          <w:ilvl w:val="0"/>
          <w:numId w:val="4"/>
        </w:numPr>
        <w:spacing w:after="0" w:line="240" w:lineRule="auto"/>
        <w:jc w:val="both"/>
      </w:pPr>
      <w:r w:rsidRPr="00CB2762">
        <w:t>El encargado y</w:t>
      </w:r>
      <w:r w:rsidR="004A4333" w:rsidRPr="00CB2762">
        <w:t>/o</w:t>
      </w:r>
      <w:r w:rsidRPr="00CB2762">
        <w:t xml:space="preserve"> responsable de la actividad debe reco</w:t>
      </w:r>
      <w:r w:rsidR="004A4333" w:rsidRPr="00CB2762">
        <w:t>rrer</w:t>
      </w:r>
      <w:r w:rsidRPr="00CB2762">
        <w:t xml:space="preserve"> in situ </w:t>
      </w:r>
      <w:r w:rsidR="004A4333" w:rsidRPr="00CB2762">
        <w:t xml:space="preserve">el </w:t>
      </w:r>
      <w:r w:rsidRPr="00CB2762">
        <w:t xml:space="preserve">espacio facilitado para su actividad, lo que permitirá ajustar detalles técnicos como solicitud de materiales o apoyo del personal del museo, </w:t>
      </w:r>
      <w:r w:rsidRPr="00CB2762">
        <w:rPr>
          <w:u w:val="single"/>
        </w:rPr>
        <w:t>este siempre y cuan</w:t>
      </w:r>
      <w:r w:rsidR="00556267" w:rsidRPr="00CB2762">
        <w:rPr>
          <w:u w:val="single"/>
        </w:rPr>
        <w:t>do se solicite con anticipación</w:t>
      </w:r>
      <w:r w:rsidR="00556267" w:rsidRPr="00CB2762">
        <w:t>.</w:t>
      </w:r>
    </w:p>
    <w:p w:rsidR="00556267" w:rsidRDefault="00556267" w:rsidP="00556267">
      <w:pPr>
        <w:pStyle w:val="Prrafodelista"/>
        <w:numPr>
          <w:ilvl w:val="0"/>
          <w:numId w:val="4"/>
        </w:numPr>
        <w:spacing w:after="0" w:line="240" w:lineRule="auto"/>
        <w:jc w:val="both"/>
        <w:rPr>
          <w:b/>
        </w:rPr>
      </w:pPr>
      <w:r w:rsidRPr="00556267">
        <w:rPr>
          <w:b/>
        </w:rPr>
        <w:t>Si se requiere un cóctel, el solicitante cubrirá los gastos y se encargará (o delegará la tarea) del montaje, la limpieza y la devolución impecable de la vajilla y el microondas. Si solicitó el uso de la cocina en su ficha previa, debe entregarla limpia. Nota: Los electrodomésticos y utensilios personales (como hervidores) corren por cuenta de cada colaborador.</w:t>
      </w:r>
    </w:p>
    <w:p w:rsidR="00BF16C4" w:rsidRPr="00556267" w:rsidRDefault="00BF16C4" w:rsidP="00BF16C4">
      <w:pPr>
        <w:pStyle w:val="Prrafodelista"/>
        <w:numPr>
          <w:ilvl w:val="0"/>
          <w:numId w:val="4"/>
        </w:numPr>
        <w:spacing w:after="0"/>
        <w:ind w:right="49"/>
        <w:jc w:val="both"/>
        <w:rPr>
          <w:b/>
        </w:rPr>
      </w:pPr>
      <w:r w:rsidRPr="00556267">
        <w:rPr>
          <w:b/>
        </w:rPr>
        <w:t>Se recuerda al responsable de la actividad que la cocina y baños en segundo piso del museo son de</w:t>
      </w:r>
      <w:r w:rsidR="00BC735A" w:rsidRPr="00556267">
        <w:rPr>
          <w:b/>
        </w:rPr>
        <w:t xml:space="preserve"> uso exclusivo </w:t>
      </w:r>
      <w:r w:rsidR="00556267">
        <w:rPr>
          <w:b/>
        </w:rPr>
        <w:t xml:space="preserve">de </w:t>
      </w:r>
      <w:r w:rsidR="00BC735A" w:rsidRPr="00556267">
        <w:rPr>
          <w:b/>
        </w:rPr>
        <w:t>funcionarios del museo.</w:t>
      </w:r>
      <w:r w:rsidR="000D4EFC" w:rsidRPr="00556267">
        <w:rPr>
          <w:b/>
        </w:rPr>
        <w:t xml:space="preserve"> </w:t>
      </w:r>
    </w:p>
    <w:p w:rsidR="00BF16C4" w:rsidRPr="009379CD" w:rsidRDefault="00BF16C4" w:rsidP="00BF16C4">
      <w:pPr>
        <w:pStyle w:val="Prrafodelista"/>
        <w:numPr>
          <w:ilvl w:val="0"/>
          <w:numId w:val="4"/>
        </w:numPr>
        <w:spacing w:after="0" w:line="240" w:lineRule="auto"/>
        <w:ind w:right="49"/>
        <w:jc w:val="both"/>
        <w:rPr>
          <w:rFonts w:ascii="Verdana" w:eastAsia="Verdana" w:hAnsi="Verdana" w:cs="Verdana"/>
          <w:b/>
        </w:rPr>
      </w:pPr>
      <w:r w:rsidRPr="00BC735A">
        <w:t>Las personas que participen del proceso de montaje de l</w:t>
      </w:r>
      <w:r w:rsidR="00BC735A">
        <w:t>a actividad y sean externas al m</w:t>
      </w:r>
      <w:r w:rsidRPr="00BC735A">
        <w:t xml:space="preserve">useo deben cumplir con los </w:t>
      </w:r>
      <w:r w:rsidRPr="009379CD">
        <w:rPr>
          <w:b/>
        </w:rPr>
        <w:t>protocolos de seguridad</w:t>
      </w:r>
      <w:r w:rsidRPr="00BC735A">
        <w:t xml:space="preserve">, es decir, </w:t>
      </w:r>
      <w:r w:rsidRPr="009379CD">
        <w:rPr>
          <w:b/>
        </w:rPr>
        <w:t>ser registradas en el libro de la misma forma que los materiales, objetos y artefactos que serán utilizados durante el proceso.</w:t>
      </w:r>
    </w:p>
    <w:p w:rsidR="00CB2762" w:rsidRDefault="00BF16C4" w:rsidP="00BF16C4">
      <w:pPr>
        <w:pStyle w:val="Prrafodelista"/>
        <w:numPr>
          <w:ilvl w:val="0"/>
          <w:numId w:val="4"/>
        </w:numPr>
        <w:spacing w:after="0" w:line="240" w:lineRule="auto"/>
        <w:jc w:val="both"/>
      </w:pPr>
      <w:r w:rsidRPr="00BC735A">
        <w:t>El Museo apoyará la difusión de las actividades elaborando material digital como: invitaciones y publicaciones de Facebook e Instagram. Para esto el Museo cuenta con protocolos y formatos de difusión que deben ser respetados por la contraparte.  P</w:t>
      </w:r>
      <w:r w:rsidR="00BC735A">
        <w:t>ara elaborar dicho material el m</w:t>
      </w:r>
      <w:r w:rsidRPr="00BC735A">
        <w:t xml:space="preserve">useo solicitará la siguiente información: nombre de actividad, </w:t>
      </w:r>
    </w:p>
    <w:p w:rsidR="00BF16C4" w:rsidRPr="00BC735A" w:rsidRDefault="00BF16C4" w:rsidP="00CB2762">
      <w:pPr>
        <w:pStyle w:val="Prrafodelista"/>
        <w:spacing w:after="0" w:line="240" w:lineRule="auto"/>
        <w:jc w:val="both"/>
      </w:pPr>
      <w:r w:rsidRPr="00BC735A">
        <w:lastRenderedPageBreak/>
        <w:t xml:space="preserve">nombre de artista, fecha, horario, lugar, logo, imagen, música de preferencia para publicación. </w:t>
      </w:r>
    </w:p>
    <w:p w:rsidR="00BF16C4" w:rsidRPr="00BC735A" w:rsidRDefault="00BF16C4" w:rsidP="00BF16C4">
      <w:pPr>
        <w:pStyle w:val="Prrafodelista"/>
        <w:numPr>
          <w:ilvl w:val="0"/>
          <w:numId w:val="4"/>
        </w:numPr>
        <w:spacing w:after="0" w:line="240" w:lineRule="auto"/>
        <w:ind w:right="49"/>
        <w:jc w:val="both"/>
      </w:pPr>
      <w:r w:rsidRPr="00BC735A">
        <w:t>El Museo se reserva el derecho de modificar o suspender el día, hora y/o espacio de la actividad, previo aviso al solicitante, por razones de buen servicio o por fuerza mayor.</w:t>
      </w:r>
    </w:p>
    <w:p w:rsidR="00BF16C4" w:rsidRPr="00BC735A" w:rsidRDefault="00BF16C4" w:rsidP="00BF16C4">
      <w:pPr>
        <w:pStyle w:val="Prrafodelista"/>
        <w:numPr>
          <w:ilvl w:val="0"/>
          <w:numId w:val="4"/>
        </w:numPr>
        <w:spacing w:after="0" w:line="240" w:lineRule="auto"/>
        <w:ind w:right="49"/>
        <w:jc w:val="both"/>
        <w:rPr>
          <w:b/>
        </w:rPr>
      </w:pPr>
      <w:r w:rsidRPr="00BC735A">
        <w:rPr>
          <w:b/>
        </w:rPr>
        <w:t xml:space="preserve">Todo material elaborado con fines de difusión debe contar con la aprobación del Museo. </w:t>
      </w:r>
    </w:p>
    <w:p w:rsidR="00BF16C4" w:rsidRDefault="00BF16C4" w:rsidP="00BF16C4">
      <w:pPr>
        <w:pStyle w:val="Prrafodelista"/>
        <w:numPr>
          <w:ilvl w:val="0"/>
          <w:numId w:val="4"/>
        </w:numPr>
        <w:spacing w:after="0"/>
        <w:ind w:right="49"/>
        <w:jc w:val="both"/>
      </w:pPr>
      <w:r w:rsidRPr="00BC735A">
        <w:t xml:space="preserve">El costo total de las actividades debe ser cubierto por el solicitante quién será el principal responsable del montaje de la actividad.  </w:t>
      </w:r>
    </w:p>
    <w:p w:rsidR="009379CD" w:rsidRPr="009379CD" w:rsidRDefault="00A05F1B" w:rsidP="00A05F1B">
      <w:pPr>
        <w:pStyle w:val="Prrafodelista"/>
        <w:numPr>
          <w:ilvl w:val="0"/>
          <w:numId w:val="4"/>
        </w:numPr>
        <w:spacing w:after="0"/>
        <w:ind w:right="49"/>
        <w:jc w:val="both"/>
        <w:rPr>
          <w:b/>
          <w:sz w:val="24"/>
          <w:szCs w:val="24"/>
        </w:rPr>
      </w:pPr>
      <w:r w:rsidRPr="009379CD">
        <w:rPr>
          <w:b/>
          <w:sz w:val="24"/>
          <w:szCs w:val="24"/>
        </w:rPr>
        <w:t xml:space="preserve">Solicitamos completar y enviar este documento en formato Word. </w:t>
      </w:r>
    </w:p>
    <w:p w:rsidR="00A05F1B" w:rsidRPr="00BA7242" w:rsidRDefault="00A05F1B" w:rsidP="00A05F1B">
      <w:pPr>
        <w:pStyle w:val="Prrafodelista"/>
        <w:numPr>
          <w:ilvl w:val="0"/>
          <w:numId w:val="4"/>
        </w:numPr>
        <w:spacing w:after="0"/>
        <w:ind w:right="49"/>
        <w:jc w:val="both"/>
        <w:rPr>
          <w:b/>
          <w:color w:val="0070C0"/>
          <w:sz w:val="24"/>
          <w:szCs w:val="24"/>
        </w:rPr>
      </w:pPr>
      <w:r w:rsidRPr="00BA7242">
        <w:rPr>
          <w:b/>
          <w:color w:val="0070C0"/>
          <w:sz w:val="24"/>
          <w:szCs w:val="24"/>
          <w:u w:val="single"/>
        </w:rPr>
        <w:t>Consideraciones importantes:</w:t>
      </w:r>
      <w:r w:rsidRPr="00BA7242">
        <w:rPr>
          <w:b/>
          <w:color w:val="0070C0"/>
          <w:sz w:val="24"/>
          <w:szCs w:val="24"/>
        </w:rPr>
        <w:t xml:space="preserve"> el envío d</w:t>
      </w:r>
      <w:r w:rsidR="00CB2762">
        <w:rPr>
          <w:b/>
          <w:color w:val="0070C0"/>
          <w:sz w:val="24"/>
          <w:szCs w:val="24"/>
        </w:rPr>
        <w:t>e la información no asegura el a</w:t>
      </w:r>
      <w:r w:rsidRPr="00BA7242">
        <w:rPr>
          <w:b/>
          <w:color w:val="0070C0"/>
          <w:sz w:val="24"/>
          <w:szCs w:val="24"/>
        </w:rPr>
        <w:t xml:space="preserve">gendamiento ni la reserva del espacio, </w:t>
      </w:r>
      <w:r w:rsidR="00CB2762">
        <w:rPr>
          <w:b/>
          <w:color w:val="0070C0"/>
          <w:sz w:val="24"/>
          <w:szCs w:val="24"/>
        </w:rPr>
        <w:t xml:space="preserve">esta </w:t>
      </w:r>
      <w:r w:rsidRPr="00BA7242">
        <w:rPr>
          <w:b/>
          <w:color w:val="0070C0"/>
          <w:sz w:val="24"/>
          <w:szCs w:val="24"/>
        </w:rPr>
        <w:t xml:space="preserve">se confirmará formalmente solo vía correo electrónico. </w:t>
      </w:r>
    </w:p>
    <w:p w:rsidR="009379CD" w:rsidRPr="00BA7242" w:rsidRDefault="009379CD" w:rsidP="009379CD">
      <w:pPr>
        <w:pStyle w:val="Prrafodelista"/>
        <w:numPr>
          <w:ilvl w:val="0"/>
          <w:numId w:val="4"/>
        </w:numPr>
        <w:spacing w:after="0"/>
        <w:ind w:right="49"/>
        <w:jc w:val="both"/>
        <w:rPr>
          <w:b/>
          <w:color w:val="0070C0"/>
          <w:sz w:val="24"/>
          <w:szCs w:val="24"/>
        </w:rPr>
      </w:pPr>
      <w:r w:rsidRPr="00BA7242">
        <w:rPr>
          <w:b/>
          <w:color w:val="0070C0"/>
          <w:sz w:val="24"/>
          <w:szCs w:val="24"/>
        </w:rPr>
        <w:t xml:space="preserve">A fin de garantizar una correcta coordinación en el calendario, la fecha de la actividad deberá registrarse con un mínimo de tres días de antelación. </w:t>
      </w:r>
    </w:p>
    <w:p w:rsidR="00BC735A" w:rsidRPr="009379CD" w:rsidRDefault="00BC735A" w:rsidP="00BE53BD">
      <w:pPr>
        <w:spacing w:after="0" w:line="240" w:lineRule="auto"/>
        <w:jc w:val="both"/>
        <w:rPr>
          <w:b/>
        </w:rPr>
      </w:pPr>
    </w:p>
    <w:p w:rsidR="00F20FD9" w:rsidRPr="00BC735A" w:rsidRDefault="00625179" w:rsidP="00BE53BD">
      <w:pPr>
        <w:spacing w:after="0" w:line="240" w:lineRule="auto"/>
        <w:jc w:val="both"/>
      </w:pPr>
      <w:r w:rsidRPr="00BC735A">
        <w:rPr>
          <w:b/>
        </w:rPr>
        <w:t xml:space="preserve">IDENTIFICACIÓN DEL SOLICITANTE </w:t>
      </w:r>
      <w:r w:rsidRPr="00BC735A">
        <w:t>(completar todos los campos)</w:t>
      </w:r>
    </w:p>
    <w:p w:rsidR="00F20FD9" w:rsidRPr="00BC735A" w:rsidRDefault="00F20FD9" w:rsidP="00BE53BD">
      <w:pPr>
        <w:spacing w:after="0" w:line="240" w:lineRule="auto"/>
        <w:jc w:val="both"/>
        <w:rPr>
          <w:b/>
        </w:rPr>
      </w:pPr>
    </w:p>
    <w:tbl>
      <w:tblPr>
        <w:tblStyle w:val="a"/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4536"/>
      </w:tblGrid>
      <w:tr w:rsidR="00F20FD9" w:rsidRPr="00BC735A" w:rsidTr="004A4333">
        <w:trPr>
          <w:trHeight w:val="397"/>
        </w:trPr>
        <w:tc>
          <w:tcPr>
            <w:tcW w:w="4678" w:type="dxa"/>
          </w:tcPr>
          <w:p w:rsidR="00F20FD9" w:rsidRPr="00BC735A" w:rsidRDefault="00625179" w:rsidP="00BE53BD">
            <w:pPr>
              <w:jc w:val="both"/>
            </w:pPr>
            <w:r w:rsidRPr="00BC735A">
              <w:t>Nombre del responsable</w:t>
            </w:r>
          </w:p>
        </w:tc>
        <w:tc>
          <w:tcPr>
            <w:tcW w:w="4536" w:type="dxa"/>
          </w:tcPr>
          <w:p w:rsidR="00F20FD9" w:rsidRPr="00BC735A" w:rsidRDefault="00F20FD9" w:rsidP="00BE53BD">
            <w:pPr>
              <w:jc w:val="both"/>
              <w:rPr>
                <w:b/>
              </w:rPr>
            </w:pPr>
          </w:p>
        </w:tc>
      </w:tr>
      <w:tr w:rsidR="00F20FD9" w:rsidRPr="00BC735A" w:rsidTr="004A4333">
        <w:trPr>
          <w:trHeight w:val="397"/>
        </w:trPr>
        <w:tc>
          <w:tcPr>
            <w:tcW w:w="4678" w:type="dxa"/>
          </w:tcPr>
          <w:p w:rsidR="00F20FD9" w:rsidRPr="00BC735A" w:rsidRDefault="00625179" w:rsidP="00BE53BD">
            <w:pPr>
              <w:jc w:val="both"/>
            </w:pPr>
            <w:r w:rsidRPr="00BC735A">
              <w:t>Dirección</w:t>
            </w:r>
          </w:p>
        </w:tc>
        <w:tc>
          <w:tcPr>
            <w:tcW w:w="4536" w:type="dxa"/>
          </w:tcPr>
          <w:p w:rsidR="00F20FD9" w:rsidRPr="00BC735A" w:rsidRDefault="00F20FD9" w:rsidP="00BE53BD">
            <w:pPr>
              <w:jc w:val="both"/>
              <w:rPr>
                <w:b/>
              </w:rPr>
            </w:pPr>
          </w:p>
        </w:tc>
      </w:tr>
      <w:tr w:rsidR="00F20FD9" w:rsidRPr="00BC735A" w:rsidTr="004A4333">
        <w:trPr>
          <w:trHeight w:val="397"/>
        </w:trPr>
        <w:tc>
          <w:tcPr>
            <w:tcW w:w="4678" w:type="dxa"/>
          </w:tcPr>
          <w:p w:rsidR="00F20FD9" w:rsidRPr="00BC735A" w:rsidRDefault="00625179" w:rsidP="00BE53BD">
            <w:pPr>
              <w:jc w:val="both"/>
            </w:pPr>
            <w:r w:rsidRPr="00BC735A">
              <w:t>Teléfono</w:t>
            </w:r>
            <w:r w:rsidR="00BF16C4" w:rsidRPr="00BC735A">
              <w:t xml:space="preserve"> (Solo para uso de suspensión y/o coordinación de actividad)</w:t>
            </w:r>
          </w:p>
        </w:tc>
        <w:tc>
          <w:tcPr>
            <w:tcW w:w="4536" w:type="dxa"/>
          </w:tcPr>
          <w:p w:rsidR="00F20FD9" w:rsidRPr="00BC735A" w:rsidRDefault="00F20FD9" w:rsidP="00BE53BD">
            <w:pPr>
              <w:jc w:val="both"/>
              <w:rPr>
                <w:b/>
              </w:rPr>
            </w:pPr>
          </w:p>
        </w:tc>
      </w:tr>
      <w:tr w:rsidR="00F20FD9" w:rsidRPr="00BC735A" w:rsidTr="004A4333">
        <w:trPr>
          <w:trHeight w:val="397"/>
        </w:trPr>
        <w:tc>
          <w:tcPr>
            <w:tcW w:w="4678" w:type="dxa"/>
          </w:tcPr>
          <w:p w:rsidR="00F20FD9" w:rsidRPr="00BC735A" w:rsidRDefault="00625179" w:rsidP="00BE53BD">
            <w:pPr>
              <w:jc w:val="both"/>
            </w:pPr>
            <w:r w:rsidRPr="00BC735A">
              <w:t>Correo electrónico</w:t>
            </w:r>
          </w:p>
        </w:tc>
        <w:tc>
          <w:tcPr>
            <w:tcW w:w="4536" w:type="dxa"/>
          </w:tcPr>
          <w:p w:rsidR="00F20FD9" w:rsidRPr="00BC735A" w:rsidRDefault="00F20FD9" w:rsidP="00BE53BD">
            <w:pPr>
              <w:jc w:val="both"/>
              <w:rPr>
                <w:b/>
              </w:rPr>
            </w:pPr>
          </w:p>
        </w:tc>
      </w:tr>
    </w:tbl>
    <w:p w:rsidR="00F20FD9" w:rsidRPr="00BC735A" w:rsidRDefault="00F20FD9" w:rsidP="00BE53BD">
      <w:pPr>
        <w:spacing w:after="0" w:line="240" w:lineRule="auto"/>
        <w:ind w:right="49"/>
        <w:jc w:val="both"/>
        <w:rPr>
          <w:b/>
        </w:rPr>
      </w:pPr>
    </w:p>
    <w:p w:rsidR="00F20FD9" w:rsidRPr="00BC735A" w:rsidRDefault="00625179" w:rsidP="00BE53BD">
      <w:pPr>
        <w:spacing w:after="0" w:line="240" w:lineRule="auto"/>
        <w:ind w:right="49"/>
        <w:jc w:val="both"/>
        <w:rPr>
          <w:b/>
        </w:rPr>
      </w:pPr>
      <w:r w:rsidRPr="00BC735A">
        <w:rPr>
          <w:b/>
        </w:rPr>
        <w:t xml:space="preserve">DESCRIPCIÓN DE LA ACTIVIDAD </w:t>
      </w:r>
      <w:r w:rsidRPr="00BC735A">
        <w:t>(completar todos los campos)</w:t>
      </w:r>
    </w:p>
    <w:p w:rsidR="00F20FD9" w:rsidRPr="00BC735A" w:rsidRDefault="00F20FD9" w:rsidP="00BE53BD">
      <w:pPr>
        <w:spacing w:after="0" w:line="240" w:lineRule="auto"/>
        <w:ind w:right="49"/>
        <w:jc w:val="both"/>
        <w:rPr>
          <w:b/>
        </w:rPr>
      </w:pPr>
    </w:p>
    <w:tbl>
      <w:tblPr>
        <w:tblStyle w:val="a0"/>
        <w:tblW w:w="924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8"/>
        <w:gridCol w:w="4569"/>
      </w:tblGrid>
      <w:tr w:rsidR="00F20FD9" w:rsidRPr="00BC735A" w:rsidTr="004A4333">
        <w:trPr>
          <w:trHeight w:val="397"/>
        </w:trPr>
        <w:tc>
          <w:tcPr>
            <w:tcW w:w="4678" w:type="dxa"/>
          </w:tcPr>
          <w:p w:rsidR="00F20FD9" w:rsidRPr="00BC735A" w:rsidRDefault="00625179" w:rsidP="00BE53BD">
            <w:pPr>
              <w:jc w:val="both"/>
            </w:pPr>
            <w:r w:rsidRPr="00BC735A">
              <w:t>Título de la actividad</w:t>
            </w:r>
          </w:p>
        </w:tc>
        <w:tc>
          <w:tcPr>
            <w:tcW w:w="4569" w:type="dxa"/>
          </w:tcPr>
          <w:p w:rsidR="00F20FD9" w:rsidRPr="00BC735A" w:rsidRDefault="00F20FD9" w:rsidP="00BE53BD">
            <w:pPr>
              <w:jc w:val="both"/>
              <w:rPr>
                <w:b/>
              </w:rPr>
            </w:pPr>
          </w:p>
        </w:tc>
      </w:tr>
      <w:tr w:rsidR="00F20FD9" w:rsidRPr="00BC735A" w:rsidTr="004A4333">
        <w:trPr>
          <w:trHeight w:val="397"/>
        </w:trPr>
        <w:tc>
          <w:tcPr>
            <w:tcW w:w="4678" w:type="dxa"/>
          </w:tcPr>
          <w:p w:rsidR="00F20FD9" w:rsidRPr="00BC735A" w:rsidRDefault="00625179" w:rsidP="00BE53BD">
            <w:pPr>
              <w:jc w:val="both"/>
            </w:pPr>
            <w:r w:rsidRPr="00BC735A">
              <w:t>Tipo de actividad (ej. charla, concierto, taller, lanzamiento)</w:t>
            </w:r>
          </w:p>
        </w:tc>
        <w:tc>
          <w:tcPr>
            <w:tcW w:w="4569" w:type="dxa"/>
          </w:tcPr>
          <w:p w:rsidR="00F20FD9" w:rsidRPr="00BC735A" w:rsidRDefault="00F20FD9" w:rsidP="00BE53BD">
            <w:pPr>
              <w:jc w:val="both"/>
              <w:rPr>
                <w:b/>
              </w:rPr>
            </w:pPr>
          </w:p>
        </w:tc>
      </w:tr>
      <w:tr w:rsidR="00F20FD9" w:rsidRPr="00BC735A" w:rsidTr="004A4333">
        <w:trPr>
          <w:trHeight w:val="397"/>
        </w:trPr>
        <w:tc>
          <w:tcPr>
            <w:tcW w:w="4678" w:type="dxa"/>
          </w:tcPr>
          <w:p w:rsidR="00F20FD9" w:rsidRPr="00BC735A" w:rsidRDefault="00625179" w:rsidP="00BE53BD">
            <w:pPr>
              <w:ind w:right="49"/>
              <w:jc w:val="both"/>
            </w:pPr>
            <w:r w:rsidRPr="00BC735A">
              <w:t>Fecha de la actividad</w:t>
            </w:r>
            <w:r w:rsidR="00743909" w:rsidRPr="00BC735A">
              <w:t xml:space="preserve">   </w:t>
            </w:r>
          </w:p>
        </w:tc>
        <w:tc>
          <w:tcPr>
            <w:tcW w:w="4569" w:type="dxa"/>
          </w:tcPr>
          <w:p w:rsidR="00F20FD9" w:rsidRPr="00BC735A" w:rsidRDefault="00625179" w:rsidP="00BE53BD">
            <w:pPr>
              <w:ind w:right="49"/>
              <w:jc w:val="both"/>
              <w:rPr>
                <w:color w:val="FF0000"/>
              </w:rPr>
            </w:pPr>
            <w:r w:rsidRPr="00BC735A">
              <w:t>Entrada                                                   Salida</w:t>
            </w:r>
            <w:r w:rsidRPr="00BC735A">
              <w:rPr>
                <w:color w:val="FF0000"/>
              </w:rPr>
              <w:t xml:space="preserve"> </w:t>
            </w:r>
          </w:p>
          <w:p w:rsidR="00F20FD9" w:rsidRPr="00BC735A" w:rsidRDefault="00F20FD9" w:rsidP="00BE53BD">
            <w:pPr>
              <w:ind w:right="49"/>
              <w:jc w:val="both"/>
              <w:rPr>
                <w:b/>
                <w:color w:val="FF0000"/>
              </w:rPr>
            </w:pPr>
          </w:p>
        </w:tc>
      </w:tr>
      <w:tr w:rsidR="00F20FD9" w:rsidRPr="00BC735A" w:rsidTr="004A4333">
        <w:trPr>
          <w:trHeight w:val="397"/>
        </w:trPr>
        <w:tc>
          <w:tcPr>
            <w:tcW w:w="4678" w:type="dxa"/>
          </w:tcPr>
          <w:p w:rsidR="00F20FD9" w:rsidRPr="00BC735A" w:rsidRDefault="00625179" w:rsidP="00BE53BD">
            <w:pPr>
              <w:ind w:right="49"/>
              <w:jc w:val="both"/>
            </w:pPr>
            <w:r w:rsidRPr="00BC735A">
              <w:t xml:space="preserve">Horario de preparación de la actividad </w:t>
            </w:r>
          </w:p>
        </w:tc>
        <w:tc>
          <w:tcPr>
            <w:tcW w:w="4569" w:type="dxa"/>
          </w:tcPr>
          <w:p w:rsidR="00F20FD9" w:rsidRPr="00BC735A" w:rsidRDefault="00625179" w:rsidP="00BE53BD">
            <w:pPr>
              <w:ind w:right="49"/>
              <w:jc w:val="both"/>
              <w:rPr>
                <w:color w:val="FF0000"/>
              </w:rPr>
            </w:pPr>
            <w:r w:rsidRPr="00BC735A">
              <w:t>Entrada                                                    Salida</w:t>
            </w:r>
            <w:r w:rsidRPr="00BC735A">
              <w:rPr>
                <w:color w:val="FF0000"/>
              </w:rPr>
              <w:t xml:space="preserve"> </w:t>
            </w:r>
          </w:p>
          <w:p w:rsidR="00F20FD9" w:rsidRPr="00BC735A" w:rsidRDefault="00F20FD9" w:rsidP="00BE53BD">
            <w:pPr>
              <w:ind w:right="49"/>
              <w:jc w:val="both"/>
              <w:rPr>
                <w:b/>
                <w:color w:val="FF0000"/>
              </w:rPr>
            </w:pPr>
          </w:p>
          <w:p w:rsidR="00F20FD9" w:rsidRPr="00BC735A" w:rsidRDefault="00F20FD9" w:rsidP="00BE53BD">
            <w:pPr>
              <w:ind w:right="49"/>
              <w:jc w:val="both"/>
              <w:rPr>
                <w:b/>
                <w:color w:val="FF0000"/>
              </w:rPr>
            </w:pPr>
          </w:p>
        </w:tc>
      </w:tr>
      <w:tr w:rsidR="00F20FD9" w:rsidRPr="00BC735A" w:rsidTr="004A4333">
        <w:trPr>
          <w:trHeight w:val="397"/>
        </w:trPr>
        <w:tc>
          <w:tcPr>
            <w:tcW w:w="4678" w:type="dxa"/>
          </w:tcPr>
          <w:p w:rsidR="00F20FD9" w:rsidRPr="00BC735A" w:rsidRDefault="00625179" w:rsidP="00BE53BD">
            <w:pPr>
              <w:ind w:right="49"/>
              <w:jc w:val="both"/>
            </w:pPr>
            <w:r w:rsidRPr="00BC735A">
              <w:t xml:space="preserve">Horario de la actividad </w:t>
            </w:r>
          </w:p>
        </w:tc>
        <w:tc>
          <w:tcPr>
            <w:tcW w:w="4569" w:type="dxa"/>
          </w:tcPr>
          <w:p w:rsidR="00F20FD9" w:rsidRPr="00BC735A" w:rsidRDefault="00F20FD9" w:rsidP="00BE53BD">
            <w:pPr>
              <w:ind w:right="49"/>
              <w:jc w:val="both"/>
              <w:rPr>
                <w:b/>
              </w:rPr>
            </w:pPr>
          </w:p>
        </w:tc>
      </w:tr>
      <w:tr w:rsidR="00F20FD9" w:rsidRPr="00BC735A" w:rsidTr="004A4333">
        <w:trPr>
          <w:trHeight w:val="397"/>
        </w:trPr>
        <w:tc>
          <w:tcPr>
            <w:tcW w:w="4678" w:type="dxa"/>
          </w:tcPr>
          <w:p w:rsidR="00F20FD9" w:rsidRPr="00BC735A" w:rsidRDefault="00625179" w:rsidP="00BE53BD">
            <w:pPr>
              <w:ind w:right="49"/>
              <w:jc w:val="both"/>
            </w:pPr>
            <w:r w:rsidRPr="00BC735A">
              <w:t>Cantidad de público proyectado</w:t>
            </w:r>
            <w:r w:rsidR="009379CD">
              <w:t xml:space="preserve"> (estimado)</w:t>
            </w:r>
          </w:p>
        </w:tc>
        <w:tc>
          <w:tcPr>
            <w:tcW w:w="4569" w:type="dxa"/>
          </w:tcPr>
          <w:p w:rsidR="00F20FD9" w:rsidRPr="00BC735A" w:rsidRDefault="00F20FD9" w:rsidP="00BE53BD">
            <w:pPr>
              <w:ind w:right="49"/>
              <w:jc w:val="both"/>
            </w:pPr>
          </w:p>
        </w:tc>
      </w:tr>
      <w:tr w:rsidR="00F20FD9" w:rsidRPr="00BC735A" w:rsidTr="004A4333">
        <w:trPr>
          <w:trHeight w:val="397"/>
        </w:trPr>
        <w:tc>
          <w:tcPr>
            <w:tcW w:w="4678" w:type="dxa"/>
          </w:tcPr>
          <w:p w:rsidR="00F20FD9" w:rsidRPr="00BC735A" w:rsidRDefault="00625179" w:rsidP="00BE53BD">
            <w:pPr>
              <w:ind w:right="49"/>
              <w:jc w:val="both"/>
            </w:pPr>
            <w:r w:rsidRPr="00BC735A">
              <w:t>Descripción de la actividad</w:t>
            </w:r>
          </w:p>
          <w:p w:rsidR="00F20FD9" w:rsidRPr="00BC735A" w:rsidRDefault="00625179" w:rsidP="00BE53BD">
            <w:pPr>
              <w:ind w:right="49"/>
              <w:jc w:val="both"/>
            </w:pPr>
            <w:r w:rsidRPr="00BC735A">
              <w:t>(Objetivo, público al que se dirige, forma de difusión, forma de financiamiento, etc.).</w:t>
            </w:r>
          </w:p>
        </w:tc>
        <w:tc>
          <w:tcPr>
            <w:tcW w:w="4569" w:type="dxa"/>
          </w:tcPr>
          <w:p w:rsidR="00F20FD9" w:rsidRPr="00BC735A" w:rsidRDefault="00F20FD9" w:rsidP="00BE53BD">
            <w:pPr>
              <w:ind w:right="49"/>
              <w:jc w:val="both"/>
            </w:pPr>
          </w:p>
        </w:tc>
      </w:tr>
    </w:tbl>
    <w:p w:rsidR="00F20FD9" w:rsidRPr="00BC735A" w:rsidRDefault="00F20FD9" w:rsidP="00BE53BD">
      <w:pPr>
        <w:spacing w:after="0" w:line="240" w:lineRule="auto"/>
        <w:ind w:right="49"/>
        <w:jc w:val="both"/>
        <w:rPr>
          <w:b/>
        </w:rPr>
      </w:pPr>
    </w:p>
    <w:p w:rsidR="00A05F1B" w:rsidRDefault="00A05F1B" w:rsidP="00BE53BD">
      <w:pPr>
        <w:spacing w:after="0" w:line="240" w:lineRule="auto"/>
        <w:ind w:right="49"/>
        <w:jc w:val="both"/>
        <w:rPr>
          <w:b/>
        </w:rPr>
      </w:pPr>
    </w:p>
    <w:p w:rsidR="00A05F1B" w:rsidRDefault="00A05F1B" w:rsidP="00BE53BD">
      <w:pPr>
        <w:spacing w:after="0" w:line="240" w:lineRule="auto"/>
        <w:ind w:right="49"/>
        <w:jc w:val="both"/>
        <w:rPr>
          <w:b/>
        </w:rPr>
      </w:pPr>
    </w:p>
    <w:p w:rsidR="00F20FD9" w:rsidRPr="00BC735A" w:rsidRDefault="00625179" w:rsidP="00556267">
      <w:pPr>
        <w:tabs>
          <w:tab w:val="left" w:pos="6720"/>
        </w:tabs>
        <w:spacing w:after="0" w:line="240" w:lineRule="auto"/>
        <w:ind w:right="49"/>
        <w:jc w:val="both"/>
      </w:pPr>
      <w:r w:rsidRPr="00BC735A">
        <w:rPr>
          <w:b/>
        </w:rPr>
        <w:lastRenderedPageBreak/>
        <w:t>ESPACIO SOLICITADO</w:t>
      </w:r>
      <w:r w:rsidR="00556267">
        <w:tab/>
      </w:r>
    </w:p>
    <w:p w:rsidR="00F20FD9" w:rsidRPr="00BC735A" w:rsidRDefault="00F20FD9" w:rsidP="00BE53BD">
      <w:pPr>
        <w:spacing w:after="0" w:line="240" w:lineRule="auto"/>
        <w:ind w:right="49"/>
        <w:jc w:val="both"/>
      </w:pPr>
    </w:p>
    <w:tbl>
      <w:tblPr>
        <w:tblStyle w:val="a1"/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1134"/>
        <w:gridCol w:w="3685"/>
      </w:tblGrid>
      <w:tr w:rsidR="00556267" w:rsidRPr="00BC735A" w:rsidTr="00354D80">
        <w:trPr>
          <w:trHeight w:val="398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6267" w:rsidRPr="00BC735A" w:rsidRDefault="00B9604B" w:rsidP="00BE53BD">
            <w:pPr>
              <w:jc w:val="both"/>
            </w:pPr>
            <w:r>
              <w:t>Espacio Solicitado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6267" w:rsidRPr="00B9604B" w:rsidRDefault="00B9604B" w:rsidP="00556267">
            <w:pPr>
              <w:jc w:val="both"/>
              <w:rPr>
                <w:b/>
              </w:rPr>
            </w:pPr>
            <w:r w:rsidRPr="00B9604B">
              <w:rPr>
                <w:b/>
              </w:rPr>
              <w:t>Marcar con X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267" w:rsidRPr="00B9604B" w:rsidRDefault="00556267" w:rsidP="00556267">
            <w:pPr>
              <w:jc w:val="both"/>
              <w:rPr>
                <w:b/>
              </w:rPr>
            </w:pPr>
            <w:r w:rsidRPr="00B9604B">
              <w:rPr>
                <w:b/>
              </w:rPr>
              <w:t>Consideraciones  en caso de emergencia.</w:t>
            </w:r>
          </w:p>
        </w:tc>
      </w:tr>
      <w:tr w:rsidR="00556267" w:rsidRPr="00BC735A" w:rsidTr="00354D80">
        <w:trPr>
          <w:trHeight w:val="398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6267" w:rsidRPr="00BC735A" w:rsidRDefault="00556267" w:rsidP="00BE53BD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6267" w:rsidRPr="00BC735A" w:rsidRDefault="00556267" w:rsidP="00556267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1EDB" w:rsidRPr="00BA7242" w:rsidRDefault="00BA7242" w:rsidP="00BE53BD">
            <w:pPr>
              <w:jc w:val="both"/>
              <w:rPr>
                <w:color w:val="0070C0"/>
              </w:rPr>
            </w:pPr>
            <w:r w:rsidRPr="00BA7242">
              <w:rPr>
                <w:color w:val="0070C0"/>
              </w:rPr>
              <w:t>ANTE UN SISMO, ESPERE A QUE FINALICE EL MOVIMIENTO. EN CASO DE INCENDIO, EVACÚE EL LUGAR DE INMEDIATO. PARA AMBAS EMERGENCIAS, MANTENGA LA CALMA Y SIGA ESTRICTAMENTE LAS INSTRUCCIONES DEL PERSONAL A CARGO.</w:t>
            </w:r>
          </w:p>
          <w:p w:rsidR="00B81EDB" w:rsidRPr="00BC735A" w:rsidRDefault="00B81EDB" w:rsidP="00BE53BD">
            <w:pPr>
              <w:jc w:val="both"/>
              <w:rPr>
                <w:b/>
              </w:rPr>
            </w:pPr>
          </w:p>
        </w:tc>
      </w:tr>
      <w:tr w:rsidR="00556267" w:rsidRPr="00BC735A" w:rsidTr="00354D80">
        <w:trPr>
          <w:trHeight w:val="398"/>
        </w:trPr>
        <w:tc>
          <w:tcPr>
            <w:tcW w:w="439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6267" w:rsidRPr="00BC735A" w:rsidRDefault="00B81EDB" w:rsidP="00BE53BD">
            <w:pPr>
              <w:jc w:val="both"/>
            </w:pPr>
            <w:r w:rsidRPr="00BC735A">
              <w:rPr>
                <w:b/>
              </w:rPr>
              <w:t>Taller de  Artesanía</w:t>
            </w:r>
            <w:r w:rsidRPr="00BC735A">
              <w:t xml:space="preserve"> (3° piso): capacidad 7 personas, sillas, mesón, pizarra y lavadero.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6267" w:rsidRPr="00BC735A" w:rsidRDefault="00556267" w:rsidP="00556267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9604B" w:rsidRPr="00BC735A" w:rsidRDefault="00B81EDB" w:rsidP="00BE53BD">
            <w:pPr>
              <w:jc w:val="both"/>
            </w:pPr>
            <w:r w:rsidRPr="00B9604B">
              <w:rPr>
                <w:b/>
              </w:rPr>
              <w:t xml:space="preserve">Salida </w:t>
            </w:r>
            <w:r w:rsidR="00B9604B">
              <w:t>solo por escalera.</w:t>
            </w:r>
          </w:p>
        </w:tc>
      </w:tr>
      <w:tr w:rsidR="00556267" w:rsidRPr="00BC735A" w:rsidTr="00354D80">
        <w:trPr>
          <w:trHeight w:val="398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6267" w:rsidRPr="00BC735A" w:rsidRDefault="00556267" w:rsidP="00BE53BD">
            <w:pPr>
              <w:jc w:val="both"/>
            </w:pPr>
            <w:r w:rsidRPr="00BC735A">
              <w:rPr>
                <w:b/>
              </w:rPr>
              <w:t>Auditorio</w:t>
            </w:r>
            <w:r w:rsidRPr="00BC735A">
              <w:t xml:space="preserve"> (piso -1): capacidad 50 personas, proyector.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6267" w:rsidRPr="00BC735A" w:rsidRDefault="00556267" w:rsidP="00556267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9604B" w:rsidRPr="00B9604B" w:rsidRDefault="00556267" w:rsidP="00B9604B">
            <w:pPr>
              <w:jc w:val="both"/>
            </w:pPr>
            <w:r w:rsidRPr="00B9604B">
              <w:rPr>
                <w:b/>
              </w:rPr>
              <w:t>Salida</w:t>
            </w:r>
            <w:r w:rsidRPr="00B9604B">
              <w:t xml:space="preserve"> </w:t>
            </w:r>
            <w:r w:rsidR="00B9604B" w:rsidRPr="00B9604B">
              <w:t>En caso de sismo esperar al término del movimiento y abandonar el lugar tranquilamente.</w:t>
            </w:r>
          </w:p>
          <w:p w:rsidR="00556267" w:rsidRPr="00B9604B" w:rsidRDefault="00B9604B" w:rsidP="00B9604B">
            <w:pPr>
              <w:jc w:val="both"/>
            </w:pPr>
            <w:r w:rsidRPr="00B9604B">
              <w:t xml:space="preserve">En caso de incendio en primer, segundo o tercer piso dirigirse </w:t>
            </w:r>
            <w:r w:rsidR="00556267" w:rsidRPr="00B9604B">
              <w:t xml:space="preserve">por rampa trasera </w:t>
            </w:r>
            <w:r w:rsidRPr="00B9604B">
              <w:t>(</w:t>
            </w:r>
            <w:r w:rsidR="00556267" w:rsidRPr="00B9604B">
              <w:t>salón Pedro Olmos</w:t>
            </w:r>
            <w:r w:rsidRPr="00B9604B">
              <w:t>)</w:t>
            </w:r>
            <w:r w:rsidR="00556267" w:rsidRPr="00B9604B">
              <w:t xml:space="preserve"> o escaleras</w:t>
            </w:r>
            <w:r w:rsidRPr="00B9604B">
              <w:t xml:space="preserve"> dependiendo de la ubicación del fuego.</w:t>
            </w:r>
          </w:p>
          <w:p w:rsidR="00B9604B" w:rsidRPr="00BC735A" w:rsidRDefault="00B9604B" w:rsidP="00B9604B">
            <w:pPr>
              <w:jc w:val="both"/>
            </w:pPr>
          </w:p>
        </w:tc>
      </w:tr>
      <w:tr w:rsidR="00556267" w:rsidRPr="00BC735A" w:rsidTr="00354D80">
        <w:trPr>
          <w:trHeight w:val="398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6267" w:rsidRPr="00BC735A" w:rsidRDefault="00556267" w:rsidP="00BE53BD">
            <w:pPr>
              <w:jc w:val="both"/>
            </w:pPr>
            <w:r w:rsidRPr="00BC735A">
              <w:rPr>
                <w:b/>
              </w:rPr>
              <w:t>Salón Pedro Olmos</w:t>
            </w:r>
            <w:r w:rsidRPr="00BC735A">
              <w:t xml:space="preserve"> (piso -1): capacidad 80 personas.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6267" w:rsidRPr="00BC735A" w:rsidRDefault="00556267" w:rsidP="00556267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267" w:rsidRPr="00BC735A" w:rsidRDefault="00556267" w:rsidP="00BE53BD">
            <w:pPr>
              <w:jc w:val="both"/>
            </w:pPr>
            <w:r w:rsidRPr="00B9604B">
              <w:rPr>
                <w:b/>
              </w:rPr>
              <w:t>Salida</w:t>
            </w:r>
            <w:r>
              <w:t xml:space="preserve"> a </w:t>
            </w:r>
            <w:r w:rsidR="00B81EDB">
              <w:t>anfiteatro.</w:t>
            </w:r>
          </w:p>
        </w:tc>
      </w:tr>
      <w:tr w:rsidR="00556267" w:rsidRPr="00BC735A" w:rsidTr="00354D80">
        <w:trPr>
          <w:trHeight w:val="398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6267" w:rsidRPr="00BC735A" w:rsidRDefault="00556267" w:rsidP="00BE53BD">
            <w:pPr>
              <w:jc w:val="both"/>
            </w:pPr>
            <w:r w:rsidRPr="00BC735A">
              <w:rPr>
                <w:b/>
              </w:rPr>
              <w:t>Anfiteatro</w:t>
            </w:r>
            <w:r w:rsidRPr="00BC735A">
              <w:t xml:space="preserve"> (exterior, piso -1): capacidad 80 personas.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6267" w:rsidRPr="00BC735A" w:rsidRDefault="00556267" w:rsidP="00BE53BD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267" w:rsidRDefault="00B9604B" w:rsidP="00BE53BD">
            <w:pPr>
              <w:jc w:val="both"/>
            </w:pPr>
            <w:r w:rsidRPr="009379CD">
              <w:rPr>
                <w:b/>
              </w:rPr>
              <w:t>Ante un sismo</w:t>
            </w:r>
            <w:r w:rsidRPr="00B9604B">
              <w:t xml:space="preserve">, espere a que finalice el movimiento. </w:t>
            </w:r>
            <w:r w:rsidRPr="009379CD">
              <w:rPr>
                <w:b/>
              </w:rPr>
              <w:t>En caso de incendio</w:t>
            </w:r>
            <w:r w:rsidRPr="00B9604B">
              <w:t>, evacúe el lugar de inmediato. Para ambas emergencias, mantenga la calma y siga estrictamente las instrucciones del personal a cargo.</w:t>
            </w:r>
          </w:p>
          <w:p w:rsidR="00B9604B" w:rsidRPr="00BC735A" w:rsidRDefault="00B9604B" w:rsidP="00BE53BD">
            <w:pPr>
              <w:jc w:val="both"/>
            </w:pPr>
          </w:p>
        </w:tc>
      </w:tr>
      <w:tr w:rsidR="00556267" w:rsidRPr="00BC735A" w:rsidTr="00354D80">
        <w:trPr>
          <w:trHeight w:val="398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6267" w:rsidRPr="00BC735A" w:rsidRDefault="00556267" w:rsidP="00BE53BD">
            <w:pPr>
              <w:jc w:val="both"/>
            </w:pPr>
            <w:r w:rsidRPr="00BC735A">
              <w:rPr>
                <w:b/>
              </w:rPr>
              <w:t>Patio Las Camelias</w:t>
            </w:r>
            <w:r w:rsidRPr="00BC735A">
              <w:t xml:space="preserve"> (exterior, 1° piso): capacidad 15 personas (sujeto a disponibilidad)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6267" w:rsidRPr="00BC735A" w:rsidRDefault="00556267" w:rsidP="00556267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267" w:rsidRDefault="00B9604B" w:rsidP="00BE53BD">
            <w:pPr>
              <w:jc w:val="both"/>
            </w:pPr>
            <w:r w:rsidRPr="009379CD">
              <w:rPr>
                <w:b/>
              </w:rPr>
              <w:t>Ante un sismo</w:t>
            </w:r>
            <w:r w:rsidRPr="00B9604B">
              <w:t xml:space="preserve">, espere a que finalice el movimiento. </w:t>
            </w:r>
            <w:r w:rsidRPr="009379CD">
              <w:rPr>
                <w:b/>
              </w:rPr>
              <w:t>En caso de incendio</w:t>
            </w:r>
            <w:r w:rsidRPr="00B9604B">
              <w:t>, evacúe el lugar de inmediato. Para ambas emergencias, mantenga la calma y siga estrictamente las instrucciones del personal a cargo.</w:t>
            </w:r>
          </w:p>
          <w:p w:rsidR="00B9604B" w:rsidRPr="00BC735A" w:rsidRDefault="00B9604B" w:rsidP="00BE53BD">
            <w:pPr>
              <w:jc w:val="both"/>
            </w:pPr>
          </w:p>
        </w:tc>
      </w:tr>
      <w:tr w:rsidR="00556267" w:rsidRPr="00BC735A" w:rsidTr="00354D80">
        <w:trPr>
          <w:trHeight w:val="398"/>
        </w:trPr>
        <w:tc>
          <w:tcPr>
            <w:tcW w:w="439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6267" w:rsidRDefault="00556267" w:rsidP="00BE53BD">
            <w:pPr>
              <w:jc w:val="both"/>
              <w:rPr>
                <w:b/>
              </w:rPr>
            </w:pPr>
            <w:r w:rsidRPr="00BC735A">
              <w:rPr>
                <w:b/>
              </w:rPr>
              <w:t>Cocina</w:t>
            </w:r>
            <w:r w:rsidRPr="00BC735A">
              <w:t xml:space="preserve">  (2° piso): lavaplatos, mesón (sujeto a disponibilidad)</w:t>
            </w:r>
          </w:p>
          <w:p w:rsidR="00556267" w:rsidRPr="00BC735A" w:rsidRDefault="00556267" w:rsidP="00BE53BD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6267" w:rsidRPr="00BC735A" w:rsidRDefault="00556267" w:rsidP="00556267">
            <w:pPr>
              <w:jc w:val="both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6267" w:rsidRPr="00BC735A" w:rsidRDefault="00B81EDB" w:rsidP="00B9604B">
            <w:pPr>
              <w:jc w:val="both"/>
            </w:pPr>
            <w:r w:rsidRPr="009379CD">
              <w:rPr>
                <w:b/>
              </w:rPr>
              <w:t>Esperar a que termine la emergencia (sismo)</w:t>
            </w:r>
            <w:r>
              <w:t xml:space="preserve"> y bajar escaleras a primer piso de manera tranquila. En caso de incendio en segundo y tercer piso bajar </w:t>
            </w:r>
            <w:r w:rsidR="00B9604B">
              <w:t xml:space="preserve">las escaleras </w:t>
            </w:r>
            <w:r>
              <w:t>sin correr y dirigirse a la salida.</w:t>
            </w:r>
          </w:p>
        </w:tc>
      </w:tr>
    </w:tbl>
    <w:p w:rsidR="00F20FD9" w:rsidRPr="00BC735A" w:rsidRDefault="00F20FD9" w:rsidP="00BE53BD">
      <w:pPr>
        <w:spacing w:after="0" w:line="240" w:lineRule="auto"/>
        <w:ind w:right="49"/>
        <w:jc w:val="both"/>
      </w:pPr>
    </w:p>
    <w:p w:rsidR="004A4333" w:rsidRPr="00BC735A" w:rsidRDefault="004A4333" w:rsidP="00BE53BD">
      <w:pPr>
        <w:spacing w:after="0" w:line="240" w:lineRule="auto"/>
        <w:ind w:right="49"/>
        <w:jc w:val="both"/>
        <w:rPr>
          <w:b/>
        </w:rPr>
      </w:pPr>
    </w:p>
    <w:p w:rsidR="00354D80" w:rsidRDefault="00354D80" w:rsidP="00BE53BD">
      <w:pPr>
        <w:spacing w:after="0" w:line="240" w:lineRule="auto"/>
        <w:ind w:right="49"/>
        <w:jc w:val="both"/>
        <w:rPr>
          <w:b/>
        </w:rPr>
      </w:pPr>
    </w:p>
    <w:p w:rsidR="00354D80" w:rsidRDefault="00354D80" w:rsidP="00BE53BD">
      <w:pPr>
        <w:spacing w:after="0" w:line="240" w:lineRule="auto"/>
        <w:ind w:right="49"/>
        <w:jc w:val="both"/>
        <w:rPr>
          <w:b/>
        </w:rPr>
      </w:pPr>
    </w:p>
    <w:p w:rsidR="00354D80" w:rsidRDefault="00354D80" w:rsidP="00BE53BD">
      <w:pPr>
        <w:spacing w:after="0" w:line="240" w:lineRule="auto"/>
        <w:ind w:right="49"/>
        <w:jc w:val="both"/>
        <w:rPr>
          <w:b/>
        </w:rPr>
      </w:pPr>
    </w:p>
    <w:p w:rsidR="00354D80" w:rsidRDefault="00354D80" w:rsidP="00BE53BD">
      <w:pPr>
        <w:spacing w:after="0" w:line="240" w:lineRule="auto"/>
        <w:ind w:right="49"/>
        <w:jc w:val="both"/>
        <w:rPr>
          <w:b/>
        </w:rPr>
      </w:pPr>
    </w:p>
    <w:p w:rsidR="00F20FD9" w:rsidRPr="00BC735A" w:rsidRDefault="00625179" w:rsidP="00BE53BD">
      <w:pPr>
        <w:spacing w:after="0" w:line="240" w:lineRule="auto"/>
        <w:ind w:right="49"/>
        <w:jc w:val="both"/>
        <w:rPr>
          <w:b/>
        </w:rPr>
      </w:pPr>
      <w:r w:rsidRPr="00BC735A">
        <w:rPr>
          <w:b/>
        </w:rPr>
        <w:t xml:space="preserve">MATERIALES SOLICITADOS </w:t>
      </w:r>
      <w:r w:rsidRPr="00BC735A">
        <w:t>(marque con una X)</w:t>
      </w:r>
    </w:p>
    <w:p w:rsidR="00F20FD9" w:rsidRPr="00BC735A" w:rsidRDefault="00F20FD9" w:rsidP="00BE53BD">
      <w:pPr>
        <w:spacing w:after="0" w:line="240" w:lineRule="auto"/>
        <w:ind w:left="851" w:right="49"/>
        <w:jc w:val="both"/>
      </w:pPr>
    </w:p>
    <w:tbl>
      <w:tblPr>
        <w:tblStyle w:val="a2"/>
        <w:tblW w:w="908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15"/>
        <w:gridCol w:w="414"/>
        <w:gridCol w:w="4146"/>
        <w:gridCol w:w="414"/>
      </w:tblGrid>
      <w:tr w:rsidR="00F20FD9" w:rsidRPr="00BC735A">
        <w:trPr>
          <w:trHeight w:val="397"/>
        </w:trPr>
        <w:tc>
          <w:tcPr>
            <w:tcW w:w="4115" w:type="dxa"/>
          </w:tcPr>
          <w:p w:rsidR="00F20FD9" w:rsidRPr="00BC735A" w:rsidRDefault="00625179" w:rsidP="00BE53BD">
            <w:pPr>
              <w:ind w:right="49"/>
              <w:jc w:val="both"/>
            </w:pPr>
            <w:r w:rsidRPr="00BC735A">
              <w:t>Amplificación (mesa de sonido y micrófonos)</w:t>
            </w:r>
          </w:p>
        </w:tc>
        <w:tc>
          <w:tcPr>
            <w:tcW w:w="414" w:type="dxa"/>
          </w:tcPr>
          <w:p w:rsidR="00F20FD9" w:rsidRPr="00BC735A" w:rsidRDefault="00F20FD9" w:rsidP="00BE53BD">
            <w:pPr>
              <w:ind w:right="49"/>
              <w:jc w:val="both"/>
            </w:pPr>
          </w:p>
        </w:tc>
        <w:tc>
          <w:tcPr>
            <w:tcW w:w="4146" w:type="dxa"/>
          </w:tcPr>
          <w:p w:rsidR="00F20FD9" w:rsidRPr="00BC735A" w:rsidRDefault="00625179" w:rsidP="00BE53BD">
            <w:pPr>
              <w:ind w:right="49"/>
              <w:jc w:val="both"/>
            </w:pPr>
            <w:r w:rsidRPr="00BC735A">
              <w:t>Bandera / mástil</w:t>
            </w:r>
          </w:p>
        </w:tc>
        <w:tc>
          <w:tcPr>
            <w:tcW w:w="414" w:type="dxa"/>
          </w:tcPr>
          <w:p w:rsidR="00F20FD9" w:rsidRPr="00BC735A" w:rsidRDefault="00F20FD9" w:rsidP="00BE53BD">
            <w:pPr>
              <w:ind w:right="49"/>
              <w:jc w:val="both"/>
            </w:pPr>
          </w:p>
        </w:tc>
      </w:tr>
      <w:tr w:rsidR="00F20FD9" w:rsidRPr="00BC735A">
        <w:trPr>
          <w:trHeight w:val="397"/>
        </w:trPr>
        <w:tc>
          <w:tcPr>
            <w:tcW w:w="4115" w:type="dxa"/>
          </w:tcPr>
          <w:p w:rsidR="00F20FD9" w:rsidRPr="00BC735A" w:rsidRDefault="00625179" w:rsidP="00BE53BD">
            <w:pPr>
              <w:ind w:right="49"/>
              <w:jc w:val="both"/>
            </w:pPr>
            <w:r w:rsidRPr="00BC735A">
              <w:t>Proyector (uso en Auditorio)</w:t>
            </w:r>
          </w:p>
        </w:tc>
        <w:tc>
          <w:tcPr>
            <w:tcW w:w="414" w:type="dxa"/>
          </w:tcPr>
          <w:p w:rsidR="00F20FD9" w:rsidRPr="00BC735A" w:rsidRDefault="00F20FD9" w:rsidP="00BE53BD">
            <w:pPr>
              <w:ind w:right="49"/>
              <w:jc w:val="both"/>
            </w:pPr>
          </w:p>
        </w:tc>
        <w:tc>
          <w:tcPr>
            <w:tcW w:w="4146" w:type="dxa"/>
          </w:tcPr>
          <w:p w:rsidR="00F20FD9" w:rsidRPr="00BC735A" w:rsidRDefault="00625179" w:rsidP="00BE53BD">
            <w:pPr>
              <w:ind w:right="49"/>
              <w:jc w:val="both"/>
            </w:pPr>
            <w:r w:rsidRPr="00BC735A">
              <w:t>Carro de mano para traslado de materiales</w:t>
            </w:r>
          </w:p>
        </w:tc>
        <w:tc>
          <w:tcPr>
            <w:tcW w:w="414" w:type="dxa"/>
          </w:tcPr>
          <w:p w:rsidR="00F20FD9" w:rsidRPr="00BC735A" w:rsidRDefault="00F20FD9" w:rsidP="00BE53BD">
            <w:pPr>
              <w:ind w:right="49"/>
              <w:jc w:val="both"/>
            </w:pPr>
          </w:p>
        </w:tc>
      </w:tr>
      <w:tr w:rsidR="00F20FD9" w:rsidRPr="00BC735A">
        <w:trPr>
          <w:trHeight w:val="397"/>
        </w:trPr>
        <w:tc>
          <w:tcPr>
            <w:tcW w:w="4115" w:type="dxa"/>
          </w:tcPr>
          <w:p w:rsidR="00F20FD9" w:rsidRPr="00BC735A" w:rsidRDefault="00625179" w:rsidP="00BE53BD">
            <w:pPr>
              <w:ind w:right="49"/>
              <w:jc w:val="both"/>
            </w:pPr>
            <w:r w:rsidRPr="00BC735A">
              <w:t>Mesas para café</w:t>
            </w:r>
          </w:p>
        </w:tc>
        <w:tc>
          <w:tcPr>
            <w:tcW w:w="414" w:type="dxa"/>
          </w:tcPr>
          <w:p w:rsidR="00F20FD9" w:rsidRPr="00BC735A" w:rsidRDefault="00F20FD9" w:rsidP="00BE53BD">
            <w:pPr>
              <w:ind w:right="49"/>
              <w:jc w:val="both"/>
            </w:pPr>
          </w:p>
        </w:tc>
        <w:tc>
          <w:tcPr>
            <w:tcW w:w="4146" w:type="dxa"/>
          </w:tcPr>
          <w:p w:rsidR="00F20FD9" w:rsidRPr="00BC735A" w:rsidRDefault="00F20FD9" w:rsidP="00BE53BD">
            <w:pPr>
              <w:ind w:right="49"/>
              <w:jc w:val="both"/>
            </w:pPr>
          </w:p>
        </w:tc>
        <w:tc>
          <w:tcPr>
            <w:tcW w:w="414" w:type="dxa"/>
          </w:tcPr>
          <w:p w:rsidR="00F20FD9" w:rsidRPr="00BC735A" w:rsidRDefault="00F20FD9" w:rsidP="00BE53BD">
            <w:pPr>
              <w:ind w:right="49"/>
              <w:jc w:val="both"/>
            </w:pPr>
          </w:p>
        </w:tc>
      </w:tr>
      <w:tr w:rsidR="00F20FD9" w:rsidRPr="00BC735A">
        <w:trPr>
          <w:trHeight w:val="397"/>
        </w:trPr>
        <w:tc>
          <w:tcPr>
            <w:tcW w:w="4115" w:type="dxa"/>
          </w:tcPr>
          <w:p w:rsidR="00F20FD9" w:rsidRPr="00BC735A" w:rsidRDefault="00625179" w:rsidP="00BE53BD">
            <w:pPr>
              <w:ind w:right="49"/>
              <w:jc w:val="both"/>
            </w:pPr>
            <w:r w:rsidRPr="00BC735A">
              <w:t>Podio</w:t>
            </w:r>
          </w:p>
        </w:tc>
        <w:tc>
          <w:tcPr>
            <w:tcW w:w="414" w:type="dxa"/>
          </w:tcPr>
          <w:p w:rsidR="00F20FD9" w:rsidRPr="00BC735A" w:rsidRDefault="00F20FD9" w:rsidP="00BE53BD">
            <w:pPr>
              <w:ind w:right="49"/>
              <w:jc w:val="both"/>
            </w:pPr>
          </w:p>
        </w:tc>
        <w:tc>
          <w:tcPr>
            <w:tcW w:w="4146" w:type="dxa"/>
          </w:tcPr>
          <w:p w:rsidR="00F20FD9" w:rsidRPr="00BC735A" w:rsidRDefault="00F20FD9" w:rsidP="00BE53BD">
            <w:pPr>
              <w:ind w:right="49"/>
              <w:jc w:val="both"/>
            </w:pPr>
          </w:p>
        </w:tc>
        <w:tc>
          <w:tcPr>
            <w:tcW w:w="414" w:type="dxa"/>
          </w:tcPr>
          <w:p w:rsidR="00F20FD9" w:rsidRPr="00BC735A" w:rsidRDefault="00F20FD9" w:rsidP="00BE53BD">
            <w:pPr>
              <w:ind w:right="49"/>
              <w:jc w:val="both"/>
            </w:pPr>
          </w:p>
        </w:tc>
      </w:tr>
    </w:tbl>
    <w:p w:rsidR="00F20FD9" w:rsidRPr="00BC735A" w:rsidRDefault="00F20FD9" w:rsidP="00BE53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71" w:right="49"/>
        <w:jc w:val="both"/>
        <w:rPr>
          <w:color w:val="000000"/>
        </w:rPr>
      </w:pPr>
    </w:p>
    <w:p w:rsidR="00F20FD9" w:rsidRPr="00BC735A" w:rsidRDefault="00F20FD9" w:rsidP="00BE53BD">
      <w:pPr>
        <w:spacing w:after="0" w:line="240" w:lineRule="auto"/>
        <w:ind w:right="49"/>
        <w:jc w:val="both"/>
        <w:rPr>
          <w:b/>
        </w:rPr>
      </w:pPr>
    </w:p>
    <w:sectPr w:rsidR="00F20FD9" w:rsidRPr="00BC735A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1667" w:right="1701" w:bottom="1418" w:left="1701" w:header="142" w:footer="2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546" w:rsidRDefault="00005546">
      <w:pPr>
        <w:spacing w:after="0" w:line="240" w:lineRule="auto"/>
      </w:pPr>
      <w:r>
        <w:separator/>
      </w:r>
    </w:p>
  </w:endnote>
  <w:endnote w:type="continuationSeparator" w:id="0">
    <w:p w:rsidR="00005546" w:rsidRDefault="00005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FD9" w:rsidRDefault="0062517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eastAsia="Calibri"/>
        <w:color w:val="808080"/>
        <w:sz w:val="20"/>
        <w:szCs w:val="20"/>
      </w:rPr>
    </w:pPr>
    <w:r>
      <w:rPr>
        <w:rFonts w:eastAsia="Calibri"/>
        <w:color w:val="808080"/>
        <w:sz w:val="20"/>
        <w:szCs w:val="20"/>
      </w:rPr>
      <w:fldChar w:fldCharType="begin"/>
    </w:r>
    <w:r>
      <w:rPr>
        <w:rFonts w:eastAsia="Calibri"/>
        <w:color w:val="808080"/>
        <w:sz w:val="20"/>
        <w:szCs w:val="20"/>
      </w:rPr>
      <w:instrText>PAGE</w:instrText>
    </w:r>
    <w:r>
      <w:rPr>
        <w:rFonts w:eastAsia="Calibri"/>
        <w:color w:val="808080"/>
        <w:sz w:val="20"/>
        <w:szCs w:val="20"/>
      </w:rPr>
      <w:fldChar w:fldCharType="separate"/>
    </w:r>
    <w:r w:rsidR="00FC14DA">
      <w:rPr>
        <w:rFonts w:eastAsia="Calibri"/>
        <w:noProof/>
        <w:color w:val="808080"/>
        <w:sz w:val="20"/>
        <w:szCs w:val="20"/>
      </w:rPr>
      <w:t>2</w:t>
    </w:r>
    <w:r>
      <w:rPr>
        <w:rFonts w:eastAsia="Calibri"/>
        <w:color w:val="808080"/>
        <w:sz w:val="20"/>
        <w:szCs w:val="20"/>
      </w:rPr>
      <w:fldChar w:fldCharType="end"/>
    </w:r>
  </w:p>
  <w:p w:rsidR="00F20FD9" w:rsidRDefault="00F20F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993" w:right="360"/>
      <w:jc w:val="both"/>
      <w:rPr>
        <w:rFonts w:eastAsia="Calibri"/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FD9" w:rsidRDefault="0062517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eastAsia="Calibri"/>
        <w:color w:val="808080"/>
        <w:sz w:val="20"/>
        <w:szCs w:val="20"/>
      </w:rPr>
    </w:pPr>
    <w:r>
      <w:rPr>
        <w:rFonts w:eastAsia="Calibri"/>
        <w:color w:val="808080"/>
        <w:sz w:val="20"/>
        <w:szCs w:val="20"/>
      </w:rPr>
      <w:fldChar w:fldCharType="begin"/>
    </w:r>
    <w:r>
      <w:rPr>
        <w:rFonts w:eastAsia="Calibri"/>
        <w:color w:val="808080"/>
        <w:sz w:val="20"/>
        <w:szCs w:val="20"/>
      </w:rPr>
      <w:instrText>PAGE</w:instrText>
    </w:r>
    <w:r>
      <w:rPr>
        <w:rFonts w:eastAsia="Calibri"/>
        <w:color w:val="808080"/>
        <w:sz w:val="20"/>
        <w:szCs w:val="20"/>
      </w:rPr>
      <w:fldChar w:fldCharType="separate"/>
    </w:r>
    <w:r w:rsidR="00FC14DA">
      <w:rPr>
        <w:rFonts w:eastAsia="Calibri"/>
        <w:noProof/>
        <w:color w:val="808080"/>
        <w:sz w:val="20"/>
        <w:szCs w:val="20"/>
      </w:rPr>
      <w:t>1</w:t>
    </w:r>
    <w:r>
      <w:rPr>
        <w:rFonts w:eastAsia="Calibri"/>
        <w:color w:val="808080"/>
        <w:sz w:val="20"/>
        <w:szCs w:val="20"/>
      </w:rPr>
      <w:fldChar w:fldCharType="end"/>
    </w:r>
  </w:p>
  <w:p w:rsidR="00F20FD9" w:rsidRDefault="00F20FD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9639"/>
      </w:tabs>
      <w:spacing w:after="0" w:line="240" w:lineRule="auto"/>
      <w:ind w:left="-993" w:right="360"/>
      <w:rPr>
        <w:rFonts w:ascii="Verdana" w:eastAsia="Verdana" w:hAnsi="Verdana" w:cs="Verdana"/>
        <w:color w:val="A6A6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546" w:rsidRDefault="00005546">
      <w:pPr>
        <w:spacing w:after="0" w:line="240" w:lineRule="auto"/>
      </w:pPr>
      <w:r>
        <w:separator/>
      </w:r>
    </w:p>
  </w:footnote>
  <w:footnote w:type="continuationSeparator" w:id="0">
    <w:p w:rsidR="00005546" w:rsidRDefault="00005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FD9" w:rsidRDefault="0062517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1418"/>
      <w:rPr>
        <w:rFonts w:eastAsia="Calibri"/>
        <w:color w:val="000000"/>
      </w:rPr>
    </w:pPr>
    <w:r>
      <w:rPr>
        <w:rFonts w:eastAsia="Calibri"/>
        <w:color w:val="000000"/>
      </w:rPr>
      <w:t xml:space="preserve">                                </w:t>
    </w:r>
    <w:r w:rsidR="00354D80">
      <w:rPr>
        <w:rFonts w:eastAsia="Calibri"/>
        <w:noProof/>
        <w:color w:val="000000"/>
      </w:rPr>
      <w:drawing>
        <wp:inline distT="0" distB="0" distL="0" distR="0" wp14:anchorId="6D3186D2" wp14:editId="200E1A82">
          <wp:extent cx="1048385" cy="105473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8385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eastAsia="Calibri"/>
        <w:color w:val="000000"/>
      </w:rPr>
      <w:t xml:space="preserve">                                                                                            </w:t>
    </w:r>
    <w:r w:rsidR="00354D80">
      <w:rPr>
        <w:rFonts w:eastAsia="Calibri"/>
        <w:color w:val="000000"/>
      </w:rPr>
      <w:t xml:space="preserve">      </w:t>
    </w:r>
    <w:r w:rsidR="00354D80">
      <w:rPr>
        <w:rFonts w:eastAsia="Calibri"/>
        <w:noProof/>
        <w:color w:val="000000"/>
      </w:rPr>
      <w:drawing>
        <wp:inline distT="0" distB="0" distL="0" distR="0" wp14:anchorId="495694E7">
          <wp:extent cx="1207135" cy="652145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54D80">
      <w:rPr>
        <w:rFonts w:eastAsia="Calibri"/>
        <w:color w:val="000000"/>
      </w:rPr>
      <w:t xml:space="preserve">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FD9" w:rsidRDefault="0062517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left="-1418"/>
      <w:rPr>
        <w:rFonts w:eastAsia="Calibri"/>
        <w:color w:val="000000"/>
      </w:rPr>
    </w:pPr>
    <w:r>
      <w:rPr>
        <w:rFonts w:eastAsia="Calibri"/>
        <w:color w:val="000000"/>
      </w:rPr>
      <w:t xml:space="preserve">                                                         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-1269</wp:posOffset>
          </wp:positionH>
          <wp:positionV relativeFrom="paragraph">
            <wp:posOffset>-71119</wp:posOffset>
          </wp:positionV>
          <wp:extent cx="1045845" cy="1056005"/>
          <wp:effectExtent l="0" t="0" r="0" b="0"/>
          <wp:wrapSquare wrapText="bothSides" distT="0" distB="0" distL="114300" distR="11430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5845" cy="1056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4225290</wp:posOffset>
          </wp:positionH>
          <wp:positionV relativeFrom="paragraph">
            <wp:posOffset>-4444</wp:posOffset>
          </wp:positionV>
          <wp:extent cx="1374775" cy="742950"/>
          <wp:effectExtent l="0" t="0" r="0" b="0"/>
          <wp:wrapSquare wrapText="bothSides" distT="0" distB="0" distL="114300" distR="114300"/>
          <wp:docPr id="9" name="image2.jpg" descr="D:\Users\mrojas\Desktop\Logo MULIN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:\Users\mrojas\Desktop\Logo MULIN (1)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4775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007AA"/>
    <w:multiLevelType w:val="hybridMultilevel"/>
    <w:tmpl w:val="88DE350C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080EC9"/>
    <w:multiLevelType w:val="multilevel"/>
    <w:tmpl w:val="B44AEDC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nsid w:val="66D5472B"/>
    <w:multiLevelType w:val="hybridMultilevel"/>
    <w:tmpl w:val="0ECC18B2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2153F"/>
    <w:multiLevelType w:val="hybridMultilevel"/>
    <w:tmpl w:val="AF4A207C"/>
    <w:lvl w:ilvl="0" w:tplc="B43E335A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20FD9"/>
    <w:rsid w:val="00005546"/>
    <w:rsid w:val="000D4EFC"/>
    <w:rsid w:val="00125F47"/>
    <w:rsid w:val="001778A4"/>
    <w:rsid w:val="00254BBF"/>
    <w:rsid w:val="00354D80"/>
    <w:rsid w:val="00481084"/>
    <w:rsid w:val="004A4333"/>
    <w:rsid w:val="004C6DF1"/>
    <w:rsid w:val="00550386"/>
    <w:rsid w:val="00556267"/>
    <w:rsid w:val="00610D1A"/>
    <w:rsid w:val="006175C2"/>
    <w:rsid w:val="00625179"/>
    <w:rsid w:val="006300A3"/>
    <w:rsid w:val="006E1482"/>
    <w:rsid w:val="006E74BE"/>
    <w:rsid w:val="007023F6"/>
    <w:rsid w:val="00711541"/>
    <w:rsid w:val="00743909"/>
    <w:rsid w:val="00757A62"/>
    <w:rsid w:val="008D1908"/>
    <w:rsid w:val="009379CD"/>
    <w:rsid w:val="00977877"/>
    <w:rsid w:val="00A05F1B"/>
    <w:rsid w:val="00A46BB5"/>
    <w:rsid w:val="00B2602E"/>
    <w:rsid w:val="00B81EDB"/>
    <w:rsid w:val="00B9604B"/>
    <w:rsid w:val="00BA7242"/>
    <w:rsid w:val="00BC735A"/>
    <w:rsid w:val="00BE53BD"/>
    <w:rsid w:val="00BF16C4"/>
    <w:rsid w:val="00CB2762"/>
    <w:rsid w:val="00EA1177"/>
    <w:rsid w:val="00EA3C34"/>
    <w:rsid w:val="00F20FD9"/>
    <w:rsid w:val="00FB1CAB"/>
    <w:rsid w:val="00FC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8A2"/>
    <w:rPr>
      <w:rFonts w:eastAsia="Times New Roman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D9019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444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4496"/>
    <w:rPr>
      <w:rFonts w:ascii="Calibri" w:eastAsia="Times New Roman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E444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4496"/>
    <w:rPr>
      <w:rFonts w:ascii="Calibri" w:eastAsia="Times New Roman" w:hAnsi="Calibri"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44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4496"/>
    <w:rPr>
      <w:rFonts w:ascii="Lucida Grande" w:eastAsia="Times New Roman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C7F1B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EC7F1B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EC7F1B"/>
    <w:rPr>
      <w:rFonts w:ascii="Calibri" w:hAnsi="Calibri"/>
      <w:szCs w:val="21"/>
    </w:rPr>
  </w:style>
  <w:style w:type="character" w:styleId="Nmerodepgina">
    <w:name w:val="page number"/>
    <w:basedOn w:val="Fuentedeprrafopredeter"/>
    <w:uiPriority w:val="99"/>
    <w:semiHidden/>
    <w:unhideWhenUsed/>
    <w:rsid w:val="00E7319D"/>
  </w:style>
  <w:style w:type="table" w:styleId="Tablaconcuadrcula">
    <w:name w:val="Table Grid"/>
    <w:basedOn w:val="Tablanormal"/>
    <w:uiPriority w:val="59"/>
    <w:rsid w:val="00184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901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901D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901DF"/>
    <w:rPr>
      <w:rFonts w:ascii="Calibri" w:eastAsia="Times New Roman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901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901DF"/>
    <w:rPr>
      <w:rFonts w:ascii="Calibri" w:eastAsia="Times New Roman" w:hAnsi="Calibri" w:cs="Calibri"/>
      <w:b/>
      <w:bCs/>
      <w:sz w:val="20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8A2"/>
    <w:rPr>
      <w:rFonts w:eastAsia="Times New Roman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D9019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444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4496"/>
    <w:rPr>
      <w:rFonts w:ascii="Calibri" w:eastAsia="Times New Roman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E444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4496"/>
    <w:rPr>
      <w:rFonts w:ascii="Calibri" w:eastAsia="Times New Roman" w:hAnsi="Calibri"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444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4496"/>
    <w:rPr>
      <w:rFonts w:ascii="Lucida Grande" w:eastAsia="Times New Roman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C7F1B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EC7F1B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EC7F1B"/>
    <w:rPr>
      <w:rFonts w:ascii="Calibri" w:hAnsi="Calibri"/>
      <w:szCs w:val="21"/>
    </w:rPr>
  </w:style>
  <w:style w:type="character" w:styleId="Nmerodepgina">
    <w:name w:val="page number"/>
    <w:basedOn w:val="Fuentedeprrafopredeter"/>
    <w:uiPriority w:val="99"/>
    <w:semiHidden/>
    <w:unhideWhenUsed/>
    <w:rsid w:val="00E7319D"/>
  </w:style>
  <w:style w:type="table" w:styleId="Tablaconcuadrcula">
    <w:name w:val="Table Grid"/>
    <w:basedOn w:val="Tablanormal"/>
    <w:uiPriority w:val="59"/>
    <w:rsid w:val="0018434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901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901D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901DF"/>
    <w:rPr>
      <w:rFonts w:ascii="Calibri" w:eastAsia="Times New Roman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901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901DF"/>
    <w:rPr>
      <w:rFonts w:ascii="Calibri" w:eastAsia="Times New Roman" w:hAnsi="Calibri" w:cs="Calibri"/>
      <w:b/>
      <w:bCs/>
      <w:sz w:val="20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9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51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6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460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0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MDcfd62o2akEDF7wZgnif4m9WA==">CgMxLjA4AHIhMTlURUt0dEhPRkxoYWVXWkhWSmltUUY3Zzh3QXJjc2ww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947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Dibam</Company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Victoria Esfornos González</dc:creator>
  <cp:lastModifiedBy>margarita.valenzuela</cp:lastModifiedBy>
  <cp:revision>2</cp:revision>
  <dcterms:created xsi:type="dcterms:W3CDTF">2026-10-01T12:26:00Z</dcterms:created>
  <dcterms:modified xsi:type="dcterms:W3CDTF">2026-10-01T12:26:00Z</dcterms:modified>
</cp:coreProperties>
</file>